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E08AB">
      <w:pPr>
        <w:rPr>
          <w:rFonts w:hint="default"/>
        </w:rPr>
      </w:pPr>
    </w:p>
    <w:p w14:paraId="09831B65">
      <w:pPr>
        <w:rPr>
          <w:rFonts w:hint="default"/>
        </w:rPr>
      </w:pPr>
    </w:p>
    <w:p w14:paraId="56069252">
      <w:pPr>
        <w:rPr>
          <w:rFonts w:hint="default"/>
        </w:rPr>
      </w:pPr>
    </w:p>
    <w:p w14:paraId="4FCA808D">
      <w:pPr>
        <w:rPr>
          <w:rFonts w:hint="default"/>
        </w:rPr>
      </w:pPr>
    </w:p>
    <w:p w14:paraId="34AE4E1B">
      <w:pPr>
        <w:rPr>
          <w:rFonts w:hint="default"/>
        </w:rPr>
      </w:pPr>
    </w:p>
    <w:p w14:paraId="2AB5738A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-803275</wp:posOffset>
                </wp:positionV>
                <wp:extent cx="4069715" cy="6661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971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CD2B71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AMERICAN ASSOCIATION FOR HIGHER</w:t>
                            </w:r>
                          </w:p>
                          <w:p w14:paraId="7D3D6395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EDUCATION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AND ACCREDITATION</w:t>
                            </w:r>
                          </w:p>
                          <w:p w14:paraId="75AA1EFC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9pt;margin-top:-63.25pt;height:52.45pt;width:320.45pt;z-index:251659264;mso-width-relative:page;mso-height-relative:page;" filled="f" stroked="f" coordsize="21600,21600" o:gfxdata="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OnnST2QAA&#10;AAwBAAAPAAAAAAAAAAEAIAAAACIAAABkcnMvZG93bnJldi54bWxQSwECFAAUAAAACACHTuJAKRbJ&#10;AcgCAACtBQAADgAAAAAAAAABACAAAAAoAQAAZHJzL2Uyb0RvYy54bWxQSwUGAAAAAAYABgBZAQAA&#10;YgY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ACD2B71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AMERICAN ASSOCIATION FOR HIGHER</w:t>
                      </w:r>
                    </w:p>
                    <w:p w14:paraId="7D3D6395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EDUCATION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AND ACCREDITATION</w:t>
                      </w:r>
                    </w:p>
                    <w:p w14:paraId="75AA1EFC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374015</wp:posOffset>
                </wp:positionH>
                <wp:positionV relativeFrom="paragraph">
                  <wp:posOffset>-52070</wp:posOffset>
                </wp:positionV>
                <wp:extent cx="4676775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D445F9">
                            <w:pPr>
                              <w:ind w:left="90" w:hanging="90" w:hangingChars="5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1503 Main St. #375 / 12110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Grandview Road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Grandview,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MO 64030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United States of America</w:t>
                            </w:r>
                          </w:p>
                          <w:p w14:paraId="34A4F0F6">
                            <w:pPr>
                              <w:rPr>
                                <w:rFonts w:hint="defaul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45pt;margin-top:-4.1pt;height:27.75pt;width:368.25pt;z-index:251660288;mso-width-relative:page;mso-height-relative:page;" filled="f" stroked="f" coordsize="21600,21600" o:gfxdata="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BlS6+dcAAAAI&#10;AQAADwAAAAAAAAABACAAAAAiAAAAZHJzL2Rvd25yZXYueG1sUEsBAhQAFAAAAAgAh07iQAzeGKDI&#10;AgAArQUAAA4AAAAAAAAAAQAgAAAAJgEAAGRycy9lMm9Eb2MueG1sUEsFBgAAAAAGAAYAWQEAAGAG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DD445F9">
                      <w:pPr>
                        <w:ind w:left="90" w:hanging="90" w:hangingChars="50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1503 Main St. #375 / 12110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Grandview Road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Grandview,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              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MO 64030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United States of America</w:t>
                      </w:r>
                    </w:p>
                    <w:p w14:paraId="34A4F0F6">
                      <w:pPr>
                        <w:rPr>
                          <w:rFonts w:hint="defaul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-172085</wp:posOffset>
                </wp:positionV>
                <wp:extent cx="5351780" cy="138430"/>
                <wp:effectExtent l="0" t="0" r="0" b="9525"/>
                <wp:wrapNone/>
                <wp:docPr id="8" name="Min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1780" cy="138430"/>
                        </a:xfrm>
                        <a:prstGeom prst="mathMinus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0.75pt;margin-top:-13.55pt;height:10.9pt;width:421.4pt;z-index:251661312;v-text-anchor:middle;mso-width-relative:page;mso-height-relative:page;" fillcolor="#E54C5E [3209]" filled="t" stroked="f" coordsize="5351780,138430" o:gfxdata="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XxKm89oAAAAIAQAADwAAAAAAAAABACAAAAAiAAAA&#10;ZHJzL2Rvd25yZXYueG1sUEsBAhQAFAAAAAgAh07iQBprpmx3AgAA9gQAAA4AAAAAAAAAAQAgAAAA&#10;KQEAAGRycy9lMm9Eb2MueG1sUEsFBgAAAAAGAAYAWQEAABIGAAAAAA==&#10;" path="m709378,52935l4642401,52935,4642401,85494,709378,85494xe">
                <v:path o:connectlocs="4642401,69215;2675890,85494;709378,69215;2675890,52935" o:connectangles="0,82,164,247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-607060</wp:posOffset>
            </wp:positionH>
            <wp:positionV relativeFrom="paragraph">
              <wp:posOffset>-742315</wp:posOffset>
            </wp:positionV>
            <wp:extent cx="1236980" cy="920750"/>
            <wp:effectExtent l="0" t="0" r="1270" b="12700"/>
            <wp:wrapNone/>
            <wp:docPr id="4" name="Picture 4" descr="WhatsApp Image 2026-05-09 at 6.04.25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WhatsApp Image 2026-05-09 at 6.04.25 P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8429C1">
      <w:pPr>
        <w:rPr>
          <w:rFonts w:hint="default"/>
        </w:rPr>
      </w:pPr>
    </w:p>
    <w:p w14:paraId="157E4939">
      <w:pPr>
        <w:jc w:val="center"/>
        <w:rPr>
          <w:rFonts w:hint="default"/>
          <w:sz w:val="22"/>
          <w:szCs w:val="22"/>
        </w:rPr>
      </w:pPr>
    </w:p>
    <w:p w14:paraId="43A352F1">
      <w:pPr>
        <w:jc w:val="center"/>
        <w:rPr>
          <w:rFonts w:hint="default"/>
          <w:b/>
          <w:bCs/>
          <w:sz w:val="22"/>
          <w:szCs w:val="22"/>
          <w:lang w:val="en-US"/>
        </w:rPr>
      </w:pPr>
      <w:r>
        <w:rPr>
          <w:rFonts w:hint="default"/>
          <w:b/>
          <w:bCs/>
          <w:sz w:val="22"/>
          <w:szCs w:val="22"/>
          <w:lang w:val="en-US"/>
        </w:rPr>
        <w:t xml:space="preserve">GENERAL </w:t>
      </w:r>
      <w:r>
        <w:rPr>
          <w:rFonts w:hint="default"/>
          <w:b/>
          <w:bCs/>
          <w:sz w:val="22"/>
          <w:szCs w:val="22"/>
        </w:rPr>
        <w:t>APPLICATION GUIDE</w:t>
      </w:r>
      <w:r>
        <w:rPr>
          <w:rFonts w:hint="default"/>
          <w:b/>
          <w:bCs/>
          <w:sz w:val="22"/>
          <w:szCs w:val="22"/>
          <w:lang w:val="en-US"/>
        </w:rPr>
        <w:t xml:space="preserve"> FOR ALL DIRECTORS AND REPRESENTATIVE</w:t>
      </w:r>
    </w:p>
    <w:p w14:paraId="353BD033">
      <w:pPr>
        <w:rPr>
          <w:rFonts w:hint="default"/>
        </w:rPr>
      </w:pPr>
    </w:p>
    <w:p w14:paraId="0126869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For Recognition, Accreditation, Fellowship, Membership &amp; Institutional Partnership</w:t>
      </w:r>
    </w:p>
    <w:p w14:paraId="602E2DA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American Association of Higher Education Accreditation USA (AAHEA USA)</w:t>
      </w:r>
    </w:p>
    <w:p w14:paraId="14C011E0">
      <w:pPr>
        <w:rPr>
          <w:rFonts w:hint="default"/>
          <w:sz w:val="22"/>
          <w:szCs w:val="22"/>
        </w:rPr>
      </w:pPr>
    </w:p>
    <w:p w14:paraId="21269A8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(National &amp; International Application Procedure Framework)</w:t>
      </w:r>
    </w:p>
    <w:p w14:paraId="12A5C94D">
      <w:pPr>
        <w:rPr>
          <w:rFonts w:hint="default"/>
          <w:sz w:val="22"/>
          <w:szCs w:val="22"/>
        </w:rPr>
      </w:pPr>
    </w:p>
    <w:p w14:paraId="0754CE3A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1. INTRODUCTION</w:t>
      </w:r>
    </w:p>
    <w:p w14:paraId="19521C5F">
      <w:pPr>
        <w:rPr>
          <w:rFonts w:hint="default"/>
          <w:sz w:val="22"/>
          <w:szCs w:val="22"/>
        </w:rPr>
      </w:pPr>
    </w:p>
    <w:p w14:paraId="507C55E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This guide provides a clear and standardized process for individuals and institutions seeking official engagement with the American Association of Higher Education Accreditation USA (AAHEA USA) in areas such as:</w:t>
      </w:r>
    </w:p>
    <w:p w14:paraId="3CDCFB72">
      <w:pPr>
        <w:rPr>
          <w:rFonts w:hint="default"/>
          <w:sz w:val="22"/>
          <w:szCs w:val="22"/>
        </w:rPr>
      </w:pPr>
    </w:p>
    <w:p w14:paraId="7828375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Accreditation</w:t>
      </w:r>
    </w:p>
    <w:p w14:paraId="0139C756">
      <w:pPr>
        <w:rPr>
          <w:rFonts w:hint="default"/>
          <w:sz w:val="22"/>
          <w:szCs w:val="22"/>
        </w:rPr>
      </w:pPr>
    </w:p>
    <w:p w14:paraId="02E48A7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Recognition</w:t>
      </w:r>
    </w:p>
    <w:p w14:paraId="676F6A87">
      <w:pPr>
        <w:rPr>
          <w:rFonts w:hint="default"/>
          <w:sz w:val="22"/>
          <w:szCs w:val="22"/>
        </w:rPr>
      </w:pPr>
    </w:p>
    <w:p w14:paraId="4F63618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Fellowship Awards</w:t>
      </w:r>
    </w:p>
    <w:p w14:paraId="1E7756BC">
      <w:pPr>
        <w:rPr>
          <w:rFonts w:hint="default"/>
          <w:sz w:val="22"/>
          <w:szCs w:val="22"/>
        </w:rPr>
      </w:pPr>
    </w:p>
    <w:p w14:paraId="0750A28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Professional Membership</w:t>
      </w:r>
    </w:p>
    <w:p w14:paraId="469C1B46">
      <w:pPr>
        <w:rPr>
          <w:rFonts w:hint="default"/>
          <w:sz w:val="22"/>
          <w:szCs w:val="22"/>
        </w:rPr>
      </w:pPr>
    </w:p>
    <w:p w14:paraId="3C135D5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Partnership</w:t>
      </w:r>
    </w:p>
    <w:p w14:paraId="214AB91C">
      <w:pPr>
        <w:rPr>
          <w:rFonts w:hint="default"/>
          <w:sz w:val="22"/>
          <w:szCs w:val="22"/>
        </w:rPr>
      </w:pPr>
    </w:p>
    <w:p w14:paraId="1F3D336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Leadership Appointment (Directors, Representatives, Coordinators)</w:t>
      </w:r>
    </w:p>
    <w:p w14:paraId="492C2D15">
      <w:pPr>
        <w:rPr>
          <w:rFonts w:hint="default"/>
          <w:sz w:val="22"/>
          <w:szCs w:val="22"/>
        </w:rPr>
      </w:pPr>
    </w:p>
    <w:p w14:paraId="30C1437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Honorary Awards and Certifications</w:t>
      </w:r>
    </w:p>
    <w:p w14:paraId="56638C99">
      <w:pPr>
        <w:rPr>
          <w:rFonts w:hint="default"/>
          <w:sz w:val="22"/>
          <w:szCs w:val="22"/>
        </w:rPr>
      </w:pPr>
    </w:p>
    <w:p w14:paraId="28C1245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All applications must follow the procedures outlined below to ensure transparency, verification, and global standard compliance.</w:t>
      </w:r>
    </w:p>
    <w:p w14:paraId="501D8811">
      <w:pPr>
        <w:rPr>
          <w:rFonts w:hint="default"/>
          <w:sz w:val="22"/>
          <w:szCs w:val="22"/>
        </w:rPr>
      </w:pPr>
    </w:p>
    <w:p w14:paraId="740A6523">
      <w:pPr>
        <w:rPr>
          <w:rFonts w:hint="default"/>
          <w:sz w:val="22"/>
          <w:szCs w:val="22"/>
        </w:rPr>
      </w:pPr>
    </w:p>
    <w:p w14:paraId="19FCAC01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2. GENERAL APPLICATION PROCEDURE (ALL APPLICANTS)</w:t>
      </w:r>
    </w:p>
    <w:p w14:paraId="69B98968">
      <w:pPr>
        <w:rPr>
          <w:rFonts w:hint="default"/>
          <w:sz w:val="22"/>
          <w:szCs w:val="22"/>
        </w:rPr>
      </w:pPr>
    </w:p>
    <w:p w14:paraId="79F794E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All applicants—individual or institutional—must follow these core steps:</w:t>
      </w:r>
    </w:p>
    <w:p w14:paraId="534C6316">
      <w:pPr>
        <w:rPr>
          <w:rFonts w:hint="default"/>
          <w:b/>
          <w:bCs/>
          <w:sz w:val="22"/>
          <w:szCs w:val="22"/>
        </w:rPr>
      </w:pPr>
    </w:p>
    <w:p w14:paraId="50F7812C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1: Official Application Submission</w:t>
      </w:r>
    </w:p>
    <w:p w14:paraId="6851E89E">
      <w:pPr>
        <w:rPr>
          <w:rFonts w:hint="default"/>
          <w:sz w:val="22"/>
          <w:szCs w:val="22"/>
        </w:rPr>
      </w:pPr>
    </w:p>
    <w:p w14:paraId="337DD88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Submit a formal application letter written on official letterhead (for institutions) or personal letter (for individuals).</w:t>
      </w:r>
    </w:p>
    <w:p w14:paraId="5F09E17E">
      <w:pPr>
        <w:rPr>
          <w:rFonts w:hint="default"/>
          <w:sz w:val="22"/>
          <w:szCs w:val="22"/>
        </w:rPr>
      </w:pPr>
    </w:p>
    <w:p w14:paraId="775833B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Address the letter to the National or Country Representative Office of AAHEA USA.</w:t>
      </w:r>
    </w:p>
    <w:p w14:paraId="7D784A17">
      <w:pPr>
        <w:rPr>
          <w:rFonts w:hint="default"/>
          <w:sz w:val="22"/>
          <w:szCs w:val="22"/>
        </w:rPr>
      </w:pPr>
    </w:p>
    <w:p w14:paraId="4891F64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The application may be submitted via:</w:t>
      </w:r>
    </w:p>
    <w:p w14:paraId="6D591328">
      <w:pPr>
        <w:rPr>
          <w:rFonts w:hint="default"/>
          <w:sz w:val="22"/>
          <w:szCs w:val="22"/>
        </w:rPr>
      </w:pPr>
    </w:p>
    <w:p w14:paraId="30FCCAB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Email (scanned signed copy), or</w:t>
      </w:r>
    </w:p>
    <w:p w14:paraId="30A1AB41">
      <w:pPr>
        <w:rPr>
          <w:rFonts w:hint="default"/>
          <w:sz w:val="22"/>
          <w:szCs w:val="22"/>
        </w:rPr>
      </w:pPr>
    </w:p>
    <w:p w14:paraId="0E70379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Hard copy delivered physically to the designated office</w:t>
      </w:r>
      <w:r>
        <w:rPr>
          <w:rFonts w:hint="default"/>
          <w:sz w:val="22"/>
          <w:szCs w:val="22"/>
          <w:lang w:val="en-US"/>
        </w:rPr>
        <w:t xml:space="preserve"> of AAHEA if you are unable to apply online</w:t>
      </w:r>
      <w:r>
        <w:rPr>
          <w:rFonts w:hint="default"/>
          <w:sz w:val="22"/>
          <w:szCs w:val="22"/>
        </w:rPr>
        <w:t>.</w:t>
      </w:r>
    </w:p>
    <w:p w14:paraId="102F3CEA">
      <w:pPr>
        <w:rPr>
          <w:rFonts w:hint="default"/>
          <w:sz w:val="22"/>
          <w:szCs w:val="22"/>
        </w:rPr>
      </w:pPr>
    </w:p>
    <w:p w14:paraId="3904F09F">
      <w:pPr>
        <w:rPr>
          <w:rFonts w:hint="default"/>
          <w:sz w:val="22"/>
          <w:szCs w:val="22"/>
        </w:rPr>
      </w:pPr>
    </w:p>
    <w:p w14:paraId="57E250F3">
      <w:pPr>
        <w:rPr>
          <w:rFonts w:hint="default"/>
          <w:sz w:val="22"/>
          <w:szCs w:val="22"/>
        </w:rPr>
      </w:pPr>
    </w:p>
    <w:p w14:paraId="39A28AE3">
      <w:pPr>
        <w:rPr>
          <w:rFonts w:hint="default"/>
          <w:sz w:val="22"/>
          <w:szCs w:val="22"/>
        </w:rPr>
      </w:pPr>
    </w:p>
    <w:p w14:paraId="6ECA0189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2: Application Form Completion</w:t>
      </w:r>
    </w:p>
    <w:p w14:paraId="3AD6E47E">
      <w:pPr>
        <w:rPr>
          <w:rFonts w:hint="default"/>
          <w:sz w:val="22"/>
          <w:szCs w:val="22"/>
        </w:rPr>
      </w:pPr>
    </w:p>
    <w:p w14:paraId="3951611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Complete the official AAHEA USA application form.</w:t>
      </w:r>
    </w:p>
    <w:p w14:paraId="38F4B82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Provide accurate institutional or personal information including:</w:t>
      </w:r>
    </w:p>
    <w:p w14:paraId="675FDD80">
      <w:pPr>
        <w:rPr>
          <w:rFonts w:hint="default"/>
          <w:sz w:val="22"/>
          <w:szCs w:val="22"/>
        </w:rPr>
      </w:pPr>
    </w:p>
    <w:p w14:paraId="1E10D49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Legal registration documents (for organizations)</w:t>
      </w:r>
    </w:p>
    <w:p w14:paraId="6527E075">
      <w:pPr>
        <w:rPr>
          <w:rFonts w:hint="default"/>
          <w:sz w:val="22"/>
          <w:szCs w:val="22"/>
        </w:rPr>
      </w:pPr>
    </w:p>
    <w:p w14:paraId="4C0C63D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or professional credentials (for individuals)</w:t>
      </w:r>
    </w:p>
    <w:p w14:paraId="07C2584E">
      <w:pPr>
        <w:rPr>
          <w:rFonts w:hint="default"/>
          <w:sz w:val="22"/>
          <w:szCs w:val="22"/>
        </w:rPr>
      </w:pPr>
    </w:p>
    <w:p w14:paraId="52EC77C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profile (for universities/colleges/seminaries)</w:t>
      </w:r>
    </w:p>
    <w:p w14:paraId="3FAD8F7A">
      <w:pPr>
        <w:rPr>
          <w:rFonts w:hint="default"/>
          <w:sz w:val="22"/>
          <w:szCs w:val="22"/>
        </w:rPr>
      </w:pPr>
    </w:p>
    <w:p w14:paraId="6619491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Return completed form for review and verification.</w:t>
      </w:r>
    </w:p>
    <w:p w14:paraId="6FC7C393">
      <w:pPr>
        <w:rPr>
          <w:rFonts w:hint="default"/>
          <w:sz w:val="22"/>
          <w:szCs w:val="22"/>
        </w:rPr>
      </w:pPr>
    </w:p>
    <w:p w14:paraId="5C65FC53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3: Documentation Verification</w:t>
      </w:r>
    </w:p>
    <w:p w14:paraId="3F48FF5A">
      <w:pPr>
        <w:rPr>
          <w:rFonts w:hint="default"/>
          <w:sz w:val="22"/>
          <w:szCs w:val="22"/>
        </w:rPr>
      </w:pPr>
    </w:p>
    <w:p w14:paraId="14811C6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The National or Regional Office will conduct:</w:t>
      </w:r>
    </w:p>
    <w:p w14:paraId="70909465">
      <w:pPr>
        <w:rPr>
          <w:rFonts w:hint="default"/>
          <w:sz w:val="22"/>
          <w:szCs w:val="22"/>
        </w:rPr>
      </w:pPr>
    </w:p>
    <w:p w14:paraId="6779718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Document authentication</w:t>
      </w:r>
    </w:p>
    <w:p w14:paraId="013E3739">
      <w:pPr>
        <w:rPr>
          <w:rFonts w:hint="default"/>
          <w:sz w:val="22"/>
          <w:szCs w:val="22"/>
        </w:rPr>
      </w:pPr>
    </w:p>
    <w:p w14:paraId="75EA3D6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background review</w:t>
      </w:r>
    </w:p>
    <w:p w14:paraId="7F5C4081">
      <w:pPr>
        <w:rPr>
          <w:rFonts w:hint="default"/>
          <w:sz w:val="22"/>
          <w:szCs w:val="22"/>
        </w:rPr>
      </w:pPr>
    </w:p>
    <w:p w14:paraId="2E9C598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credential validation (if applicable)</w:t>
      </w:r>
    </w:p>
    <w:p w14:paraId="083428B6">
      <w:pPr>
        <w:rPr>
          <w:rFonts w:hint="default"/>
          <w:sz w:val="22"/>
          <w:szCs w:val="22"/>
        </w:rPr>
      </w:pPr>
    </w:p>
    <w:p w14:paraId="75261B6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Compliance assessment</w:t>
      </w:r>
    </w:p>
    <w:p w14:paraId="158A2FA2">
      <w:pPr>
        <w:rPr>
          <w:rFonts w:hint="default"/>
          <w:sz w:val="22"/>
          <w:szCs w:val="22"/>
        </w:rPr>
      </w:pPr>
    </w:p>
    <w:p w14:paraId="19139CA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Applicants may be requested to submit additional supporting documents if needed.</w:t>
      </w:r>
    </w:p>
    <w:p w14:paraId="5E30FE77">
      <w:pPr>
        <w:rPr>
          <w:rFonts w:hint="default"/>
          <w:sz w:val="22"/>
          <w:szCs w:val="22"/>
        </w:rPr>
      </w:pPr>
    </w:p>
    <w:p w14:paraId="181CD751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4: Interview &amp; Evaluation</w:t>
      </w:r>
    </w:p>
    <w:p w14:paraId="05B53863">
      <w:pPr>
        <w:rPr>
          <w:rFonts w:hint="default"/>
          <w:sz w:val="22"/>
          <w:szCs w:val="22"/>
        </w:rPr>
      </w:pPr>
    </w:p>
    <w:p w14:paraId="181F669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Applicants will participate in an evaluation process which may include:</w:t>
      </w:r>
    </w:p>
    <w:p w14:paraId="5162EE2E">
      <w:pPr>
        <w:rPr>
          <w:rFonts w:hint="default"/>
          <w:sz w:val="22"/>
          <w:szCs w:val="22"/>
        </w:rPr>
      </w:pPr>
    </w:p>
    <w:p w14:paraId="591746B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Online interview (Zoom/Google Meet/Phone)</w:t>
      </w:r>
    </w:p>
    <w:p w14:paraId="46E96FF3">
      <w:pPr>
        <w:rPr>
          <w:rFonts w:hint="default"/>
          <w:sz w:val="22"/>
          <w:szCs w:val="22"/>
        </w:rPr>
      </w:pPr>
    </w:p>
    <w:p w14:paraId="04D0E1A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Physical interview (where applicable)</w:t>
      </w:r>
    </w:p>
    <w:p w14:paraId="6CBD64FE">
      <w:pPr>
        <w:rPr>
          <w:rFonts w:hint="default"/>
          <w:sz w:val="22"/>
          <w:szCs w:val="22"/>
        </w:rPr>
      </w:pPr>
    </w:p>
    <w:p w14:paraId="1C00C78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assessment visit (for universities/colleges/seminaries)</w:t>
      </w:r>
    </w:p>
    <w:p w14:paraId="28C08B13">
      <w:pPr>
        <w:rPr>
          <w:rFonts w:hint="default"/>
          <w:sz w:val="22"/>
          <w:szCs w:val="22"/>
        </w:rPr>
      </w:pPr>
    </w:p>
    <w:p w14:paraId="6A80D80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Leadership or competency review (for individuals seeking Fellowship or appointments)</w:t>
      </w:r>
    </w:p>
    <w:p w14:paraId="7DECE2C6">
      <w:pPr>
        <w:rPr>
          <w:rFonts w:hint="default"/>
          <w:b/>
          <w:bCs/>
          <w:sz w:val="22"/>
          <w:szCs w:val="22"/>
        </w:rPr>
      </w:pPr>
    </w:p>
    <w:p w14:paraId="20417F49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5: Approval &amp; Fee Processing</w:t>
      </w:r>
    </w:p>
    <w:p w14:paraId="40C0308F">
      <w:pPr>
        <w:rPr>
          <w:rFonts w:hint="default"/>
          <w:sz w:val="22"/>
          <w:szCs w:val="22"/>
        </w:rPr>
      </w:pPr>
    </w:p>
    <w:p w14:paraId="0DB74DA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Successful applicants will receive official approval notification.</w:t>
      </w:r>
    </w:p>
    <w:p w14:paraId="0F6B54E1">
      <w:pPr>
        <w:rPr>
          <w:rFonts w:hint="default"/>
          <w:sz w:val="22"/>
          <w:szCs w:val="22"/>
        </w:rPr>
      </w:pPr>
    </w:p>
    <w:p w14:paraId="53B63F5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Required processing or accreditation fees must be paid to proceed.</w:t>
      </w:r>
    </w:p>
    <w:p w14:paraId="047ABF01">
      <w:pPr>
        <w:rPr>
          <w:rFonts w:hint="default"/>
          <w:sz w:val="22"/>
          <w:szCs w:val="22"/>
        </w:rPr>
      </w:pPr>
    </w:p>
    <w:p w14:paraId="6D5BF28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Payment confirmation is required before issuance of certificates or official documents.</w:t>
      </w:r>
    </w:p>
    <w:p w14:paraId="06BC4255">
      <w:pPr>
        <w:rPr>
          <w:rFonts w:hint="default"/>
          <w:sz w:val="22"/>
          <w:szCs w:val="22"/>
        </w:rPr>
      </w:pPr>
    </w:p>
    <w:p w14:paraId="5B433239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Step 6: Issuance of Official Documents</w:t>
      </w:r>
    </w:p>
    <w:p w14:paraId="20517882">
      <w:pPr>
        <w:rPr>
          <w:rFonts w:hint="default"/>
          <w:sz w:val="22"/>
          <w:szCs w:val="22"/>
        </w:rPr>
      </w:pPr>
    </w:p>
    <w:p w14:paraId="15BFF77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Upon completion of all requirements, applicants will receive:</w:t>
      </w:r>
    </w:p>
    <w:p w14:paraId="3B02BCCC">
      <w:pPr>
        <w:rPr>
          <w:rFonts w:hint="default"/>
          <w:sz w:val="22"/>
          <w:szCs w:val="22"/>
        </w:rPr>
      </w:pPr>
    </w:p>
    <w:p w14:paraId="008BAE5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Accreditation Certificate (for institutions)</w:t>
      </w:r>
    </w:p>
    <w:p w14:paraId="4D898E48">
      <w:pPr>
        <w:rPr>
          <w:rFonts w:hint="default"/>
          <w:sz w:val="22"/>
          <w:szCs w:val="22"/>
        </w:rPr>
      </w:pPr>
    </w:p>
    <w:p w14:paraId="1F80C2D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Fellowship Certificate (for individuals)</w:t>
      </w:r>
    </w:p>
    <w:p w14:paraId="47412EE3">
      <w:pPr>
        <w:rPr>
          <w:rFonts w:hint="default"/>
          <w:sz w:val="22"/>
          <w:szCs w:val="22"/>
        </w:rPr>
      </w:pPr>
    </w:p>
    <w:p w14:paraId="3161490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Membership ID Card</w:t>
      </w:r>
    </w:p>
    <w:p w14:paraId="2397C9F6">
      <w:pPr>
        <w:rPr>
          <w:rFonts w:hint="default"/>
          <w:sz w:val="22"/>
          <w:szCs w:val="22"/>
        </w:rPr>
      </w:pPr>
    </w:p>
    <w:p w14:paraId="0B0D3F7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Recognition Letter</w:t>
      </w:r>
    </w:p>
    <w:p w14:paraId="32138B5E">
      <w:pPr>
        <w:rPr>
          <w:rFonts w:hint="default"/>
          <w:sz w:val="22"/>
          <w:szCs w:val="22"/>
        </w:rPr>
      </w:pPr>
    </w:p>
    <w:p w14:paraId="23C38EB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Appointment Letter (for representatives/directors)</w:t>
      </w:r>
    </w:p>
    <w:p w14:paraId="58F803C6">
      <w:pPr>
        <w:rPr>
          <w:rFonts w:hint="default"/>
          <w:sz w:val="22"/>
          <w:szCs w:val="22"/>
        </w:rPr>
      </w:pPr>
    </w:p>
    <w:p w14:paraId="45674A0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Partnership Agreement (if applicable)</w:t>
      </w:r>
    </w:p>
    <w:p w14:paraId="1FEAB31D">
      <w:pPr>
        <w:rPr>
          <w:rFonts w:hint="default"/>
          <w:sz w:val="22"/>
          <w:szCs w:val="22"/>
        </w:rPr>
      </w:pPr>
    </w:p>
    <w:p w14:paraId="697F690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 xml:space="preserve"> Processing and issuance time: Within 14 working days after approval and payment confirmation</w:t>
      </w:r>
    </w:p>
    <w:p w14:paraId="1690DD09">
      <w:pPr>
        <w:rPr>
          <w:rFonts w:hint="default"/>
          <w:sz w:val="22"/>
          <w:szCs w:val="22"/>
        </w:rPr>
      </w:pPr>
    </w:p>
    <w:p w14:paraId="11EA7DD7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3. APPLICATION CATEGORIES AND SPECIFIC REQUIREMENTS</w:t>
      </w:r>
    </w:p>
    <w:p w14:paraId="48098598">
      <w:pPr>
        <w:rPr>
          <w:rFonts w:hint="default"/>
          <w:sz w:val="22"/>
          <w:szCs w:val="22"/>
        </w:rPr>
      </w:pPr>
    </w:p>
    <w:p w14:paraId="55B3263E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A. INDIVIDUAL APPLICATIONS</w:t>
      </w:r>
    </w:p>
    <w:p w14:paraId="6FD8DB0C">
      <w:pPr>
        <w:rPr>
          <w:rFonts w:hint="default"/>
          <w:sz w:val="22"/>
          <w:szCs w:val="22"/>
        </w:rPr>
      </w:pPr>
    </w:p>
    <w:p w14:paraId="43662FD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For:</w:t>
      </w:r>
    </w:p>
    <w:p w14:paraId="51168CE1">
      <w:pPr>
        <w:rPr>
          <w:rFonts w:hint="default"/>
          <w:sz w:val="22"/>
          <w:szCs w:val="22"/>
        </w:rPr>
      </w:pPr>
    </w:p>
    <w:p w14:paraId="79F4D6D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Fellowship Candidates</w:t>
      </w:r>
    </w:p>
    <w:p w14:paraId="4239988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Members</w:t>
      </w:r>
    </w:p>
    <w:p w14:paraId="77FFBE1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Honorary Award Recipients</w:t>
      </w:r>
    </w:p>
    <w:p w14:paraId="70B729D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Consultants</w:t>
      </w:r>
    </w:p>
    <w:p w14:paraId="1D22FD2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Educational Leaders</w:t>
      </w:r>
    </w:p>
    <w:p w14:paraId="63A0D36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Religious and Professional Leaders</w:t>
      </w:r>
    </w:p>
    <w:p w14:paraId="1FFBBF82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Requirements:</w:t>
      </w:r>
    </w:p>
    <w:p w14:paraId="37A1B8D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Personal CV/Resume</w:t>
      </w:r>
    </w:p>
    <w:p w14:paraId="334E03F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certificates</w:t>
      </w:r>
    </w:p>
    <w:p w14:paraId="5DAD24C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Valid ID (passport/national ID)</w:t>
      </w:r>
    </w:p>
    <w:p w14:paraId="52B6F3F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Recommendation letter (if applicable)</w:t>
      </w:r>
    </w:p>
    <w:p w14:paraId="4636430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Personal statement of intent</w:t>
      </w:r>
    </w:p>
    <w:p w14:paraId="18395760">
      <w:pPr>
        <w:rPr>
          <w:rFonts w:hint="default"/>
          <w:sz w:val="22"/>
          <w:szCs w:val="22"/>
        </w:rPr>
      </w:pPr>
    </w:p>
    <w:p w14:paraId="793DBB92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B. INSTITUTIONAL APPLICATIONS</w:t>
      </w:r>
    </w:p>
    <w:p w14:paraId="32A6E5BB">
      <w:pPr>
        <w:rPr>
          <w:rFonts w:hint="default"/>
          <w:sz w:val="22"/>
          <w:szCs w:val="22"/>
        </w:rPr>
      </w:pPr>
    </w:p>
    <w:p w14:paraId="062F828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For:</w:t>
      </w:r>
    </w:p>
    <w:p w14:paraId="7C3572B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Universities</w:t>
      </w:r>
    </w:p>
    <w:p w14:paraId="4B02D9F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Colleges</w:t>
      </w:r>
    </w:p>
    <w:p w14:paraId="394AF8D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Seminaries</w:t>
      </w:r>
    </w:p>
    <w:p w14:paraId="653876F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Training Institutes</w:t>
      </w:r>
    </w:p>
    <w:p w14:paraId="5CB5ADF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Professional Schools</w:t>
      </w:r>
    </w:p>
    <w:p w14:paraId="68FD0834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Requirements:</w:t>
      </w:r>
    </w:p>
    <w:p w14:paraId="75FAFA5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Certificate of registration/incorporation</w:t>
      </w:r>
    </w:p>
    <w:p w14:paraId="36C6272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profile prospectus</w:t>
      </w:r>
    </w:p>
    <w:p w14:paraId="409A215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programs list</w:t>
      </w:r>
    </w:p>
    <w:p w14:paraId="41CDDBD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Leadership structure details</w:t>
      </w:r>
    </w:p>
    <w:p w14:paraId="0154292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Proof of campus/location</w:t>
      </w:r>
    </w:p>
    <w:p w14:paraId="5183825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Accreditation history (if any)</w:t>
      </w:r>
    </w:p>
    <w:p w14:paraId="089DAFC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Staff qualifications summary</w:t>
      </w:r>
    </w:p>
    <w:p w14:paraId="7ACFB62F">
      <w:pPr>
        <w:rPr>
          <w:rFonts w:hint="default"/>
          <w:sz w:val="22"/>
          <w:szCs w:val="22"/>
        </w:rPr>
      </w:pPr>
    </w:p>
    <w:p w14:paraId="79F72D2E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C. REPRESENTATIVE / DIRECTOR APPLICATIONS</w:t>
      </w:r>
    </w:p>
    <w:p w14:paraId="289BB255">
      <w:pPr>
        <w:rPr>
          <w:rFonts w:hint="default"/>
          <w:sz w:val="22"/>
          <w:szCs w:val="22"/>
        </w:rPr>
      </w:pPr>
    </w:p>
    <w:p w14:paraId="34478ED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For:</w:t>
      </w:r>
    </w:p>
    <w:p w14:paraId="648CE72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Continental Directors</w:t>
      </w:r>
    </w:p>
    <w:p w14:paraId="11250A2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National Directors</w:t>
      </w:r>
    </w:p>
    <w:p w14:paraId="6E43B74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Regional Directors</w:t>
      </w:r>
    </w:p>
    <w:p w14:paraId="65BA4CF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Country Representatives</w:t>
      </w:r>
    </w:p>
    <w:p w14:paraId="48BDB5C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Ambassadors &amp; Coordinators</w:t>
      </w:r>
    </w:p>
    <w:p w14:paraId="5DFE5ED0">
      <w:pPr>
        <w:rPr>
          <w:rFonts w:hint="default"/>
          <w:sz w:val="22"/>
          <w:szCs w:val="22"/>
        </w:rPr>
      </w:pPr>
    </w:p>
    <w:p w14:paraId="6A8DBF17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Requirements:</w:t>
      </w:r>
    </w:p>
    <w:p w14:paraId="2203CC6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Leadership CV</w:t>
      </w:r>
    </w:p>
    <w:p w14:paraId="110ACE0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Proof of organizational experience</w:t>
      </w:r>
    </w:p>
    <w:p w14:paraId="2D1F08C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Recommendation or nomination letter</w:t>
      </w:r>
    </w:p>
    <w:p w14:paraId="46B9D27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Personal mission statement</w:t>
      </w:r>
    </w:p>
    <w:p w14:paraId="32ED1D4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Interview assessment approval</w:t>
      </w:r>
    </w:p>
    <w:p w14:paraId="764F474D">
      <w:pPr>
        <w:rPr>
          <w:rFonts w:hint="default"/>
          <w:sz w:val="22"/>
          <w:szCs w:val="22"/>
        </w:rPr>
      </w:pPr>
    </w:p>
    <w:p w14:paraId="7A401BD2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D. PARTNERSHIP / AFFILIATION APPLICATIONS</w:t>
      </w:r>
    </w:p>
    <w:p w14:paraId="65C00B3E">
      <w:pPr>
        <w:rPr>
          <w:rFonts w:hint="default"/>
          <w:sz w:val="22"/>
          <w:szCs w:val="22"/>
        </w:rPr>
      </w:pPr>
    </w:p>
    <w:p w14:paraId="41E1147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For:</w:t>
      </w:r>
    </w:p>
    <w:p w14:paraId="120B5A5C">
      <w:pPr>
        <w:rPr>
          <w:rFonts w:hint="default"/>
          <w:sz w:val="22"/>
          <w:szCs w:val="22"/>
        </w:rPr>
      </w:pPr>
    </w:p>
    <w:p w14:paraId="70B68FB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Universities seeking dual certification</w:t>
      </w:r>
    </w:p>
    <w:p w14:paraId="79835AF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Institutions seeking exchange programs</w:t>
      </w:r>
    </w:p>
    <w:p w14:paraId="6CB5F4A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International academic collaborators</w:t>
      </w:r>
    </w:p>
    <w:p w14:paraId="463EC69D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Requirements:</w:t>
      </w:r>
    </w:p>
    <w:p w14:paraId="6E41E59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Memorandum of Understanding (MOU) draft or proposal</w:t>
      </w:r>
    </w:p>
    <w:p w14:paraId="483F8B2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legal documents</w:t>
      </w:r>
    </w:p>
    <w:p w14:paraId="6B18FBA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Program alignment overview</w:t>
      </w:r>
    </w:p>
    <w:p w14:paraId="3E8869F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Partnership objectives statement</w:t>
      </w:r>
    </w:p>
    <w:p w14:paraId="7812F4DE">
      <w:pPr>
        <w:rPr>
          <w:rFonts w:hint="default"/>
          <w:sz w:val="22"/>
          <w:szCs w:val="22"/>
        </w:rPr>
      </w:pPr>
    </w:p>
    <w:p w14:paraId="0B04CFE1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4. REVIEW AND COMPLIANCE STANDARDS</w:t>
      </w:r>
    </w:p>
    <w:p w14:paraId="6C76D7EF">
      <w:pPr>
        <w:rPr>
          <w:rFonts w:hint="default"/>
          <w:sz w:val="22"/>
          <w:szCs w:val="22"/>
        </w:rPr>
      </w:pPr>
    </w:p>
    <w:p w14:paraId="1F12C33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All applications are evaluated based on:</w:t>
      </w:r>
    </w:p>
    <w:p w14:paraId="10D9DC4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Academic credibility and integrity</w:t>
      </w:r>
    </w:p>
    <w:p w14:paraId="1EC8BA3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Institutional legitimacy</w:t>
      </w:r>
    </w:p>
    <w:p w14:paraId="5802C86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Leadership capacity and ethical standing</w:t>
      </w:r>
    </w:p>
    <w:p w14:paraId="0888E94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International education standards compliance</w:t>
      </w:r>
    </w:p>
    <w:p w14:paraId="1BE72A1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Operational structure and governance</w:t>
      </w:r>
    </w:p>
    <w:p w14:paraId="7E906E5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AAHEA USA reserves the right to approve, defer, or decline applications based on evaluation outcomes.</w:t>
      </w:r>
    </w:p>
    <w:p w14:paraId="0DF07DD8">
      <w:pPr>
        <w:rPr>
          <w:rFonts w:hint="default"/>
          <w:sz w:val="22"/>
          <w:szCs w:val="22"/>
        </w:rPr>
      </w:pPr>
    </w:p>
    <w:p w14:paraId="0105DCA3">
      <w:pPr>
        <w:rPr>
          <w:rFonts w:hint="default"/>
          <w:sz w:val="22"/>
          <w:szCs w:val="22"/>
        </w:rPr>
      </w:pPr>
    </w:p>
    <w:p w14:paraId="1944ACC0">
      <w:pPr>
        <w:rPr>
          <w:rFonts w:hint="default"/>
          <w:sz w:val="22"/>
          <w:szCs w:val="22"/>
        </w:rPr>
      </w:pPr>
    </w:p>
    <w:p w14:paraId="45F5C937">
      <w:pPr>
        <w:rPr>
          <w:rFonts w:hint="default"/>
          <w:b/>
          <w:bCs/>
          <w:sz w:val="22"/>
          <w:szCs w:val="22"/>
        </w:rPr>
      </w:pPr>
    </w:p>
    <w:p w14:paraId="5E1975B7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5. APPROVAL TIMELINE</w:t>
      </w:r>
    </w:p>
    <w:p w14:paraId="22B0B4A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Application Review: 3–5 working days</w:t>
      </w:r>
    </w:p>
    <w:p w14:paraId="104A302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Verification &amp; Interview: 3–7 working days</w:t>
      </w:r>
    </w:p>
    <w:p w14:paraId="500AA45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Final Approval &amp; Certification: 14 working days (maximum)</w:t>
      </w:r>
    </w:p>
    <w:p w14:paraId="568BD67A">
      <w:pPr>
        <w:rPr>
          <w:rFonts w:hint="default"/>
          <w:b/>
          <w:bCs/>
          <w:sz w:val="22"/>
          <w:szCs w:val="22"/>
        </w:rPr>
      </w:pPr>
    </w:p>
    <w:p w14:paraId="2E7534F7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6. FINAL NOTE</w:t>
      </w:r>
    </w:p>
    <w:p w14:paraId="0B4921A8">
      <w:pPr>
        <w:rPr>
          <w:rFonts w:hint="default"/>
          <w:sz w:val="22"/>
          <w:szCs w:val="22"/>
        </w:rPr>
      </w:pPr>
    </w:p>
    <w:p w14:paraId="584579D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Applicants are advised to ensure all submitted documents are genuine and complete. Incomplete or falsified submissions will result in disqualification.</w:t>
      </w:r>
    </w:p>
    <w:p w14:paraId="2184797B">
      <w:pPr>
        <w:rPr>
          <w:rFonts w:hint="default"/>
          <w:sz w:val="22"/>
          <w:szCs w:val="22"/>
        </w:rPr>
      </w:pPr>
    </w:p>
    <w:p w14:paraId="2BABA9FD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OFFICIAL CONTACT</w:t>
      </w:r>
    </w:p>
    <w:p w14:paraId="71DE8A93">
      <w:pPr>
        <w:rPr>
          <w:rFonts w:hint="default"/>
          <w:sz w:val="22"/>
          <w:szCs w:val="22"/>
        </w:rPr>
      </w:pPr>
    </w:p>
    <w:p w14:paraId="2099E29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National &amp; International Representative Office</w:t>
      </w:r>
    </w:p>
    <w:p w14:paraId="4F251C4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American Association of Higher Education Accreditation USA (AAHEA USA)</w:t>
      </w:r>
    </w:p>
    <w:p w14:paraId="56FBDDE8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  <w:lang w:val="en-US"/>
        </w:rPr>
        <w:fldChar w:fldCharType="begin"/>
      </w:r>
      <w:r>
        <w:rPr>
          <w:rFonts w:hint="default"/>
          <w:sz w:val="22"/>
          <w:szCs w:val="22"/>
          <w:lang w:val="en-US"/>
        </w:rPr>
        <w:instrText xml:space="preserve"> HYPERLINK "mailto:aaheaafrica@gmail.com" </w:instrText>
      </w:r>
      <w:r>
        <w:rPr>
          <w:rFonts w:hint="default"/>
          <w:sz w:val="22"/>
          <w:szCs w:val="22"/>
          <w:lang w:val="en-US"/>
        </w:rPr>
        <w:fldChar w:fldCharType="separate"/>
      </w:r>
      <w:r>
        <w:rPr>
          <w:rStyle w:val="4"/>
          <w:rFonts w:hint="default"/>
          <w:sz w:val="22"/>
          <w:szCs w:val="22"/>
          <w:lang w:val="en-US"/>
        </w:rPr>
        <w:t>aaheaafrica@gmail.com</w:t>
      </w:r>
      <w:r>
        <w:rPr>
          <w:rFonts w:hint="default"/>
          <w:sz w:val="22"/>
          <w:szCs w:val="22"/>
          <w:lang w:val="en-US"/>
        </w:rPr>
        <w:fldChar w:fldCharType="end"/>
      </w:r>
      <w:r>
        <w:rPr>
          <w:rFonts w:hint="default"/>
          <w:sz w:val="22"/>
          <w:szCs w:val="22"/>
          <w:lang w:val="en-US"/>
        </w:rPr>
        <w:t xml:space="preserve"> +231886712712/+231770138247.use the same number  whatsapp and Telegram</w:t>
      </w:r>
    </w:p>
    <w:p w14:paraId="25AE17D3">
      <w:pPr>
        <w:rPr>
          <w:rFonts w:hint="default"/>
          <w:sz w:val="22"/>
          <w:szCs w:val="22"/>
          <w:lang w:val="en-US"/>
        </w:rPr>
      </w:pPr>
    </w:p>
    <w:p w14:paraId="1B63A444">
      <w:pPr>
        <w:rPr>
          <w:rFonts w:hint="default"/>
          <w:sz w:val="22"/>
          <w:szCs w:val="22"/>
          <w:lang w:val="en-US"/>
        </w:rPr>
      </w:pPr>
    </w:p>
    <w:p w14:paraId="14BF9EA7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  <w:lang w:val="en-US"/>
        </w:rPr>
        <w:t xml:space="preserve">National Representative details here: 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A5188"/>
    <w:rsid w:val="02215E8E"/>
    <w:rsid w:val="0600615C"/>
    <w:rsid w:val="08010F28"/>
    <w:rsid w:val="08F04EB8"/>
    <w:rsid w:val="0A812670"/>
    <w:rsid w:val="12482F1C"/>
    <w:rsid w:val="131F6C1D"/>
    <w:rsid w:val="144D2D5B"/>
    <w:rsid w:val="14A23AEA"/>
    <w:rsid w:val="1A2972F9"/>
    <w:rsid w:val="1C893960"/>
    <w:rsid w:val="223728B2"/>
    <w:rsid w:val="22A10C5C"/>
    <w:rsid w:val="27015D0E"/>
    <w:rsid w:val="28D9543F"/>
    <w:rsid w:val="2CDF57AE"/>
    <w:rsid w:val="2D7A5F2A"/>
    <w:rsid w:val="2F6F6D61"/>
    <w:rsid w:val="3006184E"/>
    <w:rsid w:val="349B56DA"/>
    <w:rsid w:val="4E3938F4"/>
    <w:rsid w:val="508B7C5B"/>
    <w:rsid w:val="51DF5EE2"/>
    <w:rsid w:val="559E48CB"/>
    <w:rsid w:val="60ED0C93"/>
    <w:rsid w:val="65515201"/>
    <w:rsid w:val="774A5188"/>
    <w:rsid w:val="7F4D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395</Words>
  <Characters>2894</Characters>
  <Lines>0</Lines>
  <Paragraphs>0</Paragraphs>
  <TotalTime>0</TotalTime>
  <ScaleCrop>false</ScaleCrop>
  <LinksUpToDate>false</LinksUpToDate>
  <CharactersWithSpaces>3225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2026-05-23T18:56:00Z</dcterms:created>
  <dc:creator>Ishmael Togbah</dc:creator>
  <cp:lastModifiedBy>Ishmael Togbah</cp:lastModifiedBy>
  <dcterms:modified xsi:type="dcterms:W3CDTF">2026-05-24T16:01:17Z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8312047C935E4CB7B8926A3788891883_11</vt:lpwstr>
  </property>
  <property fmtid="{D5CDD505-2E9C-101B-9397-08002B2CF9AE}" pid="4" name="KSOTemplateDocerSaveRecord">
    <vt:lpwstr>eyJoZGlkIjoiOWZlNWJiOTI2OTUzNjRlYzFlZGNhMzdiMTVlYWU1NjciLCJ1c2VySWQiOiIyMTU5NTcyNjA0OTUzMSJ9</vt:lpwstr>
  </property>
</Properties>
</file>